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74" w:rsidRPr="00E21774" w:rsidRDefault="00E21774" w:rsidP="00E2177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77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9458D1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«ВОЛГОГРАДСКИЙ СОЦИАЛЬНО-ПЕДАГОГИЧЕСКИЙ КОЛЛЕДЖ»</w:t>
      </w: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125"/>
        <w:gridCol w:w="4105"/>
      </w:tblGrid>
      <w:tr w:rsidR="00617C28" w:rsidTr="00617C28">
        <w:tc>
          <w:tcPr>
            <w:tcW w:w="3115" w:type="dxa"/>
          </w:tcPr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617C28" w:rsidRPr="00617C28" w:rsidRDefault="00617C28" w:rsidP="0061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2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ГАПОУ «ВСПК»</w:t>
            </w:r>
          </w:p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А.С. Калинин</w:t>
            </w:r>
          </w:p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 2022 г.</w:t>
            </w:r>
          </w:p>
        </w:tc>
      </w:tr>
    </w:tbl>
    <w:p w:rsidR="00617C28" w:rsidRP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17C28">
        <w:rPr>
          <w:rFonts w:ascii="Times New Roman" w:hAnsi="Times New Roman" w:cs="Times New Roman"/>
          <w:sz w:val="36"/>
          <w:szCs w:val="36"/>
        </w:rPr>
        <w:t>Дополнительная общеобразовательная программа</w:t>
      </w: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17C28">
        <w:rPr>
          <w:rFonts w:ascii="Times New Roman" w:hAnsi="Times New Roman" w:cs="Times New Roman"/>
          <w:sz w:val="36"/>
          <w:szCs w:val="36"/>
        </w:rPr>
        <w:t>«</w:t>
      </w:r>
      <w:r w:rsidR="00BC68D3">
        <w:rPr>
          <w:rFonts w:ascii="Times New Roman" w:hAnsi="Times New Roman" w:cs="Times New Roman"/>
          <w:sz w:val="36"/>
          <w:szCs w:val="36"/>
        </w:rPr>
        <w:t xml:space="preserve">Программирование на </w:t>
      </w:r>
      <w:r w:rsidR="00BC68D3">
        <w:rPr>
          <w:rFonts w:ascii="Times New Roman" w:hAnsi="Times New Roman" w:cs="Times New Roman"/>
          <w:sz w:val="36"/>
          <w:szCs w:val="36"/>
          <w:lang w:val="en-US"/>
        </w:rPr>
        <w:t>Java</w:t>
      </w:r>
      <w:r w:rsidRPr="00617C28">
        <w:rPr>
          <w:rFonts w:ascii="Times New Roman" w:hAnsi="Times New Roman" w:cs="Times New Roman"/>
          <w:sz w:val="36"/>
          <w:szCs w:val="36"/>
        </w:rPr>
        <w:t>»</w:t>
      </w: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7C28" w:rsidRPr="00617C28" w:rsidTr="00617C28">
        <w:tc>
          <w:tcPr>
            <w:tcW w:w="4672" w:type="dxa"/>
          </w:tcPr>
          <w:p w:rsidR="00617C28" w:rsidRPr="00617C28" w:rsidRDefault="00617C28" w:rsidP="0061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17C28" w:rsidRDefault="00617C2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2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зраст обучающихся: </w:t>
            </w:r>
            <w:r w:rsidR="00D1093E">
              <w:rPr>
                <w:rFonts w:ascii="Times New Roman" w:hAnsi="Times New Roman" w:cs="Times New Roman"/>
                <w:sz w:val="28"/>
                <w:szCs w:val="28"/>
              </w:rPr>
              <w:t>13 – 15 лет</w:t>
            </w:r>
          </w:p>
          <w:p w:rsidR="00617C28" w:rsidRDefault="00617C2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</w:t>
            </w:r>
            <w:r w:rsidR="00D1093E"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:rsidR="00617C28" w:rsidRPr="00617C28" w:rsidRDefault="00617C2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r w:rsidR="00BC68D3">
              <w:rPr>
                <w:rFonts w:ascii="Times New Roman" w:hAnsi="Times New Roman" w:cs="Times New Roman"/>
                <w:sz w:val="28"/>
                <w:szCs w:val="28"/>
              </w:rPr>
              <w:t>Е.Н. Елизарова</w:t>
            </w:r>
            <w:r w:rsidR="00D1093E">
              <w:rPr>
                <w:rFonts w:ascii="Times New Roman" w:hAnsi="Times New Roman" w:cs="Times New Roman"/>
                <w:sz w:val="28"/>
                <w:szCs w:val="28"/>
              </w:rPr>
              <w:t>, преподаватель ГАПОУ «ВСПК»</w:t>
            </w:r>
          </w:p>
        </w:tc>
      </w:tr>
    </w:tbl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E2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</w:t>
      </w: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7C28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1774" w:rsidRPr="00E21774" w:rsidRDefault="008C36B3">
      <w:pPr>
        <w:pStyle w:val="13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21774">
        <w:rPr>
          <w:rFonts w:ascii="Times New Roman" w:hAnsi="Times New Roman" w:cs="Times New Roman"/>
          <w:sz w:val="28"/>
          <w:szCs w:val="28"/>
        </w:rPr>
        <w:fldChar w:fldCharType="begin"/>
      </w:r>
      <w:r w:rsidRPr="00E21774">
        <w:rPr>
          <w:rFonts w:ascii="Times New Roman" w:hAnsi="Times New Roman" w:cs="Times New Roman"/>
          <w:sz w:val="28"/>
          <w:szCs w:val="28"/>
        </w:rPr>
        <w:instrText xml:space="preserve"> TOC \o "1-3" \t "Стиль 1;1" </w:instrText>
      </w:r>
      <w:r w:rsidRPr="00E21774">
        <w:rPr>
          <w:rFonts w:ascii="Times New Roman" w:hAnsi="Times New Roman" w:cs="Times New Roman"/>
          <w:sz w:val="28"/>
          <w:szCs w:val="28"/>
        </w:rPr>
        <w:fldChar w:fldCharType="separate"/>
      </w:r>
      <w:r w:rsidR="00E21774" w:rsidRPr="00E21774">
        <w:rPr>
          <w:rFonts w:ascii="Times New Roman" w:hAnsi="Times New Roman" w:cs="Times New Roman"/>
          <w:noProof/>
          <w:sz w:val="28"/>
          <w:szCs w:val="28"/>
        </w:rPr>
        <w:t>1. Пояснительная записка</w:t>
      </w:r>
      <w:r w:rsidR="00E21774" w:rsidRPr="00E21774">
        <w:rPr>
          <w:rFonts w:ascii="Times New Roman" w:hAnsi="Times New Roman" w:cs="Times New Roman"/>
          <w:noProof/>
          <w:sz w:val="28"/>
          <w:szCs w:val="28"/>
        </w:rPr>
        <w:tab/>
      </w:r>
      <w:r w:rsidR="00E21774" w:rsidRPr="00E2177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E21774" w:rsidRPr="00E21774">
        <w:rPr>
          <w:rFonts w:ascii="Times New Roman" w:hAnsi="Times New Roman" w:cs="Times New Roman"/>
          <w:noProof/>
          <w:sz w:val="28"/>
          <w:szCs w:val="28"/>
        </w:rPr>
        <w:instrText xml:space="preserve"> PAGEREF _Toc107478966 \h </w:instrText>
      </w:r>
      <w:r w:rsidR="00E21774" w:rsidRPr="00E21774">
        <w:rPr>
          <w:rFonts w:ascii="Times New Roman" w:hAnsi="Times New Roman" w:cs="Times New Roman"/>
          <w:noProof/>
          <w:sz w:val="28"/>
          <w:szCs w:val="28"/>
        </w:rPr>
      </w:r>
      <w:r w:rsidR="00E21774" w:rsidRPr="00E2177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21774" w:rsidRPr="00E21774">
        <w:rPr>
          <w:rFonts w:ascii="Times New Roman" w:hAnsi="Times New Roman" w:cs="Times New Roman"/>
          <w:noProof/>
          <w:sz w:val="28"/>
          <w:szCs w:val="28"/>
        </w:rPr>
        <w:t>3</w:t>
      </w:r>
      <w:r w:rsidR="00E21774" w:rsidRPr="00E2177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21774" w:rsidRPr="00E21774" w:rsidRDefault="00E21774">
      <w:pPr>
        <w:pStyle w:val="13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21774">
        <w:rPr>
          <w:rFonts w:ascii="Times New Roman" w:hAnsi="Times New Roman" w:cs="Times New Roman"/>
          <w:noProof/>
          <w:sz w:val="28"/>
          <w:szCs w:val="28"/>
        </w:rPr>
        <w:t>2. Учебный план</w:t>
      </w:r>
      <w:r w:rsidRPr="00E21774">
        <w:rPr>
          <w:rFonts w:ascii="Times New Roman" w:hAnsi="Times New Roman" w:cs="Times New Roman"/>
          <w:noProof/>
          <w:sz w:val="28"/>
          <w:szCs w:val="28"/>
        </w:rPr>
        <w:tab/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21774">
        <w:rPr>
          <w:rFonts w:ascii="Times New Roman" w:hAnsi="Times New Roman" w:cs="Times New Roman"/>
          <w:noProof/>
          <w:sz w:val="28"/>
          <w:szCs w:val="28"/>
        </w:rPr>
        <w:instrText xml:space="preserve"> PAGEREF _Toc107478967 \h </w:instrText>
      </w:r>
      <w:r w:rsidRPr="00E21774">
        <w:rPr>
          <w:rFonts w:ascii="Times New Roman" w:hAnsi="Times New Roman" w:cs="Times New Roman"/>
          <w:noProof/>
          <w:sz w:val="28"/>
          <w:szCs w:val="28"/>
        </w:rPr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21774">
        <w:rPr>
          <w:rFonts w:ascii="Times New Roman" w:hAnsi="Times New Roman" w:cs="Times New Roman"/>
          <w:noProof/>
          <w:sz w:val="28"/>
          <w:szCs w:val="28"/>
        </w:rPr>
        <w:t>5</w:t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21774" w:rsidRPr="00E21774" w:rsidRDefault="00E21774">
      <w:pPr>
        <w:pStyle w:val="13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21774">
        <w:rPr>
          <w:rFonts w:ascii="Times New Roman" w:hAnsi="Times New Roman" w:cs="Times New Roman"/>
          <w:noProof/>
          <w:sz w:val="28"/>
          <w:szCs w:val="28"/>
        </w:rPr>
        <w:t>3. Учебно-тематическое планирование</w:t>
      </w:r>
      <w:r w:rsidRPr="00E21774">
        <w:rPr>
          <w:rFonts w:ascii="Times New Roman" w:hAnsi="Times New Roman" w:cs="Times New Roman"/>
          <w:noProof/>
          <w:sz w:val="28"/>
          <w:szCs w:val="28"/>
        </w:rPr>
        <w:tab/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21774">
        <w:rPr>
          <w:rFonts w:ascii="Times New Roman" w:hAnsi="Times New Roman" w:cs="Times New Roman"/>
          <w:noProof/>
          <w:sz w:val="28"/>
          <w:szCs w:val="28"/>
        </w:rPr>
        <w:instrText xml:space="preserve"> PAGEREF _Toc107478968 \h </w:instrText>
      </w:r>
      <w:r w:rsidRPr="00E21774">
        <w:rPr>
          <w:rFonts w:ascii="Times New Roman" w:hAnsi="Times New Roman" w:cs="Times New Roman"/>
          <w:noProof/>
          <w:sz w:val="28"/>
          <w:szCs w:val="28"/>
        </w:rPr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21774">
        <w:rPr>
          <w:rFonts w:ascii="Times New Roman" w:hAnsi="Times New Roman" w:cs="Times New Roman"/>
          <w:noProof/>
          <w:sz w:val="28"/>
          <w:szCs w:val="28"/>
        </w:rPr>
        <w:t>6</w:t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21774" w:rsidRPr="00E21774" w:rsidRDefault="00E21774">
      <w:pPr>
        <w:pStyle w:val="13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21774">
        <w:rPr>
          <w:rFonts w:ascii="Times New Roman" w:hAnsi="Times New Roman" w:cs="Times New Roman"/>
          <w:noProof/>
          <w:sz w:val="28"/>
          <w:szCs w:val="28"/>
        </w:rPr>
        <w:t>4. Содержание изучаемого материала</w:t>
      </w:r>
      <w:r w:rsidRPr="00E21774">
        <w:rPr>
          <w:rFonts w:ascii="Times New Roman" w:hAnsi="Times New Roman" w:cs="Times New Roman"/>
          <w:noProof/>
          <w:sz w:val="28"/>
          <w:szCs w:val="28"/>
        </w:rPr>
        <w:tab/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21774">
        <w:rPr>
          <w:rFonts w:ascii="Times New Roman" w:hAnsi="Times New Roman" w:cs="Times New Roman"/>
          <w:noProof/>
          <w:sz w:val="28"/>
          <w:szCs w:val="28"/>
        </w:rPr>
        <w:instrText xml:space="preserve"> PAGEREF _Toc107478969 \h </w:instrText>
      </w:r>
      <w:r w:rsidRPr="00E21774">
        <w:rPr>
          <w:rFonts w:ascii="Times New Roman" w:hAnsi="Times New Roman" w:cs="Times New Roman"/>
          <w:noProof/>
          <w:sz w:val="28"/>
          <w:szCs w:val="28"/>
        </w:rPr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21774">
        <w:rPr>
          <w:rFonts w:ascii="Times New Roman" w:hAnsi="Times New Roman" w:cs="Times New Roman"/>
          <w:noProof/>
          <w:sz w:val="28"/>
          <w:szCs w:val="28"/>
        </w:rPr>
        <w:t>7</w:t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21774" w:rsidRPr="00E21774" w:rsidRDefault="00E21774">
      <w:pPr>
        <w:pStyle w:val="13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21774">
        <w:rPr>
          <w:rFonts w:ascii="Times New Roman" w:hAnsi="Times New Roman" w:cs="Times New Roman"/>
          <w:noProof/>
          <w:sz w:val="28"/>
          <w:szCs w:val="28"/>
        </w:rPr>
        <w:t>5. Организационно-педагогические условия реализации программы</w:t>
      </w:r>
      <w:r w:rsidRPr="00E21774">
        <w:rPr>
          <w:rFonts w:ascii="Times New Roman" w:hAnsi="Times New Roman" w:cs="Times New Roman"/>
          <w:noProof/>
          <w:sz w:val="28"/>
          <w:szCs w:val="28"/>
        </w:rPr>
        <w:tab/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21774">
        <w:rPr>
          <w:rFonts w:ascii="Times New Roman" w:hAnsi="Times New Roman" w:cs="Times New Roman"/>
          <w:noProof/>
          <w:sz w:val="28"/>
          <w:szCs w:val="28"/>
        </w:rPr>
        <w:instrText xml:space="preserve"> PAGEREF _Toc107478970 \h </w:instrText>
      </w:r>
      <w:r w:rsidRPr="00E21774">
        <w:rPr>
          <w:rFonts w:ascii="Times New Roman" w:hAnsi="Times New Roman" w:cs="Times New Roman"/>
          <w:noProof/>
          <w:sz w:val="28"/>
          <w:szCs w:val="28"/>
        </w:rPr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21774">
        <w:rPr>
          <w:rFonts w:ascii="Times New Roman" w:hAnsi="Times New Roman" w:cs="Times New Roman"/>
          <w:noProof/>
          <w:sz w:val="28"/>
          <w:szCs w:val="28"/>
        </w:rPr>
        <w:t>9</w:t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21774" w:rsidRPr="00E21774" w:rsidRDefault="00E21774">
      <w:pPr>
        <w:pStyle w:val="13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21774">
        <w:rPr>
          <w:rFonts w:ascii="Times New Roman" w:hAnsi="Times New Roman" w:cs="Times New Roman"/>
          <w:noProof/>
          <w:sz w:val="28"/>
          <w:szCs w:val="28"/>
        </w:rPr>
        <w:t>6. Средства обучения</w:t>
      </w:r>
      <w:r w:rsidRPr="00E21774">
        <w:rPr>
          <w:rFonts w:ascii="Times New Roman" w:hAnsi="Times New Roman" w:cs="Times New Roman"/>
          <w:noProof/>
          <w:sz w:val="28"/>
          <w:szCs w:val="28"/>
        </w:rPr>
        <w:tab/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21774">
        <w:rPr>
          <w:rFonts w:ascii="Times New Roman" w:hAnsi="Times New Roman" w:cs="Times New Roman"/>
          <w:noProof/>
          <w:sz w:val="28"/>
          <w:szCs w:val="28"/>
        </w:rPr>
        <w:instrText xml:space="preserve"> PAGEREF _Toc107478971 \h </w:instrText>
      </w:r>
      <w:r w:rsidRPr="00E21774">
        <w:rPr>
          <w:rFonts w:ascii="Times New Roman" w:hAnsi="Times New Roman" w:cs="Times New Roman"/>
          <w:noProof/>
          <w:sz w:val="28"/>
          <w:szCs w:val="28"/>
        </w:rPr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21774">
        <w:rPr>
          <w:rFonts w:ascii="Times New Roman" w:hAnsi="Times New Roman" w:cs="Times New Roman"/>
          <w:noProof/>
          <w:sz w:val="28"/>
          <w:szCs w:val="28"/>
        </w:rPr>
        <w:t>10</w:t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21774" w:rsidRPr="00E21774" w:rsidRDefault="00E21774">
      <w:pPr>
        <w:pStyle w:val="13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21774">
        <w:rPr>
          <w:rFonts w:ascii="Times New Roman" w:hAnsi="Times New Roman" w:cs="Times New Roman"/>
          <w:noProof/>
          <w:sz w:val="28"/>
          <w:szCs w:val="28"/>
        </w:rPr>
        <w:t>7. Планируемые результаты освоения дополнительной общеобразовательной программы</w:t>
      </w:r>
      <w:r w:rsidRPr="00E21774">
        <w:rPr>
          <w:rFonts w:ascii="Times New Roman" w:hAnsi="Times New Roman" w:cs="Times New Roman"/>
          <w:noProof/>
          <w:sz w:val="28"/>
          <w:szCs w:val="28"/>
        </w:rPr>
        <w:tab/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21774">
        <w:rPr>
          <w:rFonts w:ascii="Times New Roman" w:hAnsi="Times New Roman" w:cs="Times New Roman"/>
          <w:noProof/>
          <w:sz w:val="28"/>
          <w:szCs w:val="28"/>
        </w:rPr>
        <w:instrText xml:space="preserve"> PAGEREF _Toc107478972 \h </w:instrText>
      </w:r>
      <w:r w:rsidRPr="00E21774">
        <w:rPr>
          <w:rFonts w:ascii="Times New Roman" w:hAnsi="Times New Roman" w:cs="Times New Roman"/>
          <w:noProof/>
          <w:sz w:val="28"/>
          <w:szCs w:val="28"/>
        </w:rPr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21774">
        <w:rPr>
          <w:rFonts w:ascii="Times New Roman" w:hAnsi="Times New Roman" w:cs="Times New Roman"/>
          <w:noProof/>
          <w:sz w:val="28"/>
          <w:szCs w:val="28"/>
        </w:rPr>
        <w:t>11</w:t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21774" w:rsidRPr="00E21774" w:rsidRDefault="00E21774">
      <w:pPr>
        <w:pStyle w:val="13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21774">
        <w:rPr>
          <w:rFonts w:ascii="Times New Roman" w:hAnsi="Times New Roman" w:cs="Times New Roman"/>
          <w:noProof/>
          <w:sz w:val="28"/>
          <w:szCs w:val="28"/>
        </w:rPr>
        <w:t>8. Список литературы и Интернет-ресурсов</w:t>
      </w:r>
      <w:r w:rsidRPr="00E21774">
        <w:rPr>
          <w:rFonts w:ascii="Times New Roman" w:hAnsi="Times New Roman" w:cs="Times New Roman"/>
          <w:noProof/>
          <w:sz w:val="28"/>
          <w:szCs w:val="28"/>
        </w:rPr>
        <w:tab/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E21774">
        <w:rPr>
          <w:rFonts w:ascii="Times New Roman" w:hAnsi="Times New Roman" w:cs="Times New Roman"/>
          <w:noProof/>
          <w:sz w:val="28"/>
          <w:szCs w:val="28"/>
        </w:rPr>
        <w:instrText xml:space="preserve"> PAGEREF _Toc107478973 \h </w:instrText>
      </w:r>
      <w:r w:rsidRPr="00E21774">
        <w:rPr>
          <w:rFonts w:ascii="Times New Roman" w:hAnsi="Times New Roman" w:cs="Times New Roman"/>
          <w:noProof/>
          <w:sz w:val="28"/>
          <w:szCs w:val="28"/>
        </w:rPr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E21774">
        <w:rPr>
          <w:rFonts w:ascii="Times New Roman" w:hAnsi="Times New Roman" w:cs="Times New Roman"/>
          <w:noProof/>
          <w:sz w:val="28"/>
          <w:szCs w:val="28"/>
        </w:rPr>
        <w:t>14</w:t>
      </w:r>
      <w:r w:rsidRPr="00E2177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0E4E" w:rsidRDefault="008C36B3" w:rsidP="005E5CD9">
      <w:pPr>
        <w:pStyle w:val="11"/>
        <w:spacing w:line="360" w:lineRule="auto"/>
      </w:pPr>
      <w:r w:rsidRPr="00E21774">
        <w:fldChar w:fldCharType="end"/>
      </w: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Pr="00617C28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Pr="00CE0E4E" w:rsidRDefault="00617C28" w:rsidP="00CE0E4E">
      <w:pPr>
        <w:pStyle w:val="11"/>
      </w:pPr>
      <w:bookmarkStart w:id="1" w:name="_Toc106740515"/>
      <w:bookmarkStart w:id="2" w:name="_Toc107478966"/>
      <w:r w:rsidRPr="00CE0E4E">
        <w:lastRenderedPageBreak/>
        <w:t>1. Пояснительная записка</w:t>
      </w:r>
      <w:bookmarkEnd w:id="1"/>
      <w:bookmarkEnd w:id="2"/>
    </w:p>
    <w:p w:rsidR="00617C28" w:rsidRPr="00617C28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28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D1093E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617C28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="00D1093E">
        <w:rPr>
          <w:rFonts w:ascii="Times New Roman" w:hAnsi="Times New Roman" w:cs="Times New Roman"/>
          <w:sz w:val="28"/>
          <w:szCs w:val="28"/>
        </w:rPr>
        <w:t>Системное администрирование</w:t>
      </w:r>
      <w:r w:rsidRPr="00617C28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</w:t>
      </w:r>
      <w:proofErr w:type="spellStart"/>
      <w:r w:rsidRPr="00CE0E4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E0E4E">
        <w:rPr>
          <w:rFonts w:ascii="Times New Roman" w:hAnsi="Times New Roman" w:cs="Times New Roman"/>
          <w:sz w:val="28"/>
          <w:szCs w:val="28"/>
        </w:rPr>
        <w:t xml:space="preserve"> 273-ФЗ «Об образовании в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(утверждена</w:t>
      </w:r>
      <w:r w:rsid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04.09. 2014 года </w:t>
      </w:r>
      <w:r w:rsidR="00CE0E4E" w:rsidRPr="00CE0E4E">
        <w:rPr>
          <w:rFonts w:ascii="Times New Roman" w:hAnsi="Times New Roman" w:cs="Times New Roman"/>
          <w:sz w:val="28"/>
          <w:szCs w:val="28"/>
        </w:rPr>
        <w:t>№</w:t>
      </w:r>
      <w:r w:rsidRPr="00CE0E4E">
        <w:rPr>
          <w:rFonts w:ascii="Times New Roman" w:hAnsi="Times New Roman" w:cs="Times New Roman"/>
          <w:sz w:val="28"/>
          <w:szCs w:val="28"/>
        </w:rPr>
        <w:t>1726-р);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29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 xml:space="preserve">августа 2013 года </w:t>
      </w:r>
      <w:r w:rsidR="00CE0E4E">
        <w:rPr>
          <w:rFonts w:ascii="Times New Roman" w:hAnsi="Times New Roman" w:cs="Times New Roman"/>
          <w:sz w:val="28"/>
          <w:szCs w:val="28"/>
        </w:rPr>
        <w:t>№</w:t>
      </w:r>
      <w:r w:rsidRPr="00CE0E4E">
        <w:rPr>
          <w:rFonts w:ascii="Times New Roman" w:hAnsi="Times New Roman" w:cs="Times New Roman"/>
          <w:sz w:val="28"/>
          <w:szCs w:val="28"/>
        </w:rPr>
        <w:t>1008 «Об утверждении Порядка организации и осуществления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программам»;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требований к устройству, содержанию и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организации режима работы образовательных организаций дополнительного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образования детей (СанПиН 2.4.4.3172-14);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(</w:t>
      </w:r>
      <w:r w:rsidR="00CE0E4E">
        <w:rPr>
          <w:rFonts w:ascii="Times New Roman" w:hAnsi="Times New Roman" w:cs="Times New Roman"/>
          <w:sz w:val="28"/>
          <w:szCs w:val="28"/>
        </w:rPr>
        <w:t>№</w:t>
      </w:r>
      <w:r w:rsidRPr="00CE0E4E">
        <w:rPr>
          <w:rFonts w:ascii="Times New Roman" w:hAnsi="Times New Roman" w:cs="Times New Roman"/>
          <w:sz w:val="28"/>
          <w:szCs w:val="28"/>
        </w:rPr>
        <w:t>996-р от 29.05.15);</w:t>
      </w:r>
    </w:p>
    <w:p w:rsidR="00617C28" w:rsidRDefault="00617C28" w:rsidP="00617C2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C28">
        <w:rPr>
          <w:rFonts w:ascii="Times New Roman" w:hAnsi="Times New Roman" w:cs="Times New Roman"/>
          <w:sz w:val="28"/>
          <w:szCs w:val="28"/>
        </w:rPr>
        <w:t xml:space="preserve">Устава МБУ </w:t>
      </w:r>
      <w:r w:rsidR="00CE0E4E">
        <w:rPr>
          <w:rFonts w:ascii="Times New Roman" w:hAnsi="Times New Roman" w:cs="Times New Roman"/>
          <w:sz w:val="28"/>
          <w:szCs w:val="28"/>
        </w:rPr>
        <w:t>ГАПОУ «ВСПК»</w:t>
      </w:r>
      <w:r w:rsidRPr="00617C28">
        <w:rPr>
          <w:rFonts w:ascii="Times New Roman" w:hAnsi="Times New Roman" w:cs="Times New Roman"/>
          <w:sz w:val="28"/>
          <w:szCs w:val="28"/>
        </w:rPr>
        <w:t>.</w:t>
      </w:r>
    </w:p>
    <w:p w:rsidR="00BC68D3" w:rsidRPr="00BC68D3" w:rsidRDefault="00BC68D3" w:rsidP="00BC68D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Одним из ключевых экономических направлений является IT-индустрия. Школьники города традиционно проявляют высокий интерес к занятиям программированием с целью получить высшее образование и работать впоследствии в IT-сфере. Изучая основы программирования на языке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, ребята учатся создавать реально действующие кроссплатформенные программы, которые могут выполняться как на стационарных, так и на мобильных компьютерных устройствах. </w:t>
      </w:r>
    </w:p>
    <w:p w:rsidR="00BC68D3" w:rsidRPr="00BC68D3" w:rsidRDefault="00BC68D3" w:rsidP="00BC68D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Программа «Основы программирования на JAVA» относится </w:t>
      </w:r>
      <w:proofErr w:type="gramStart"/>
      <w:r w:rsidRPr="00BC68D3">
        <w:rPr>
          <w:rFonts w:ascii="Times New Roman" w:hAnsi="Times New Roman" w:cs="Times New Roman"/>
          <w:sz w:val="28"/>
          <w:szCs w:val="28"/>
        </w:rPr>
        <w:t xml:space="preserve">к  </w:t>
      </w:r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>технической</w:t>
      </w:r>
      <w:proofErr w:type="gramEnd"/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C68D3">
        <w:rPr>
          <w:rFonts w:ascii="Times New Roman" w:hAnsi="Times New Roman" w:cs="Times New Roman"/>
          <w:sz w:val="28"/>
          <w:szCs w:val="28"/>
        </w:rPr>
        <w:t>направленности</w:t>
      </w:r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BC68D3" w:rsidRPr="00BC68D3" w:rsidRDefault="00BC68D3" w:rsidP="00BC68D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По степени авторства программа является </w:t>
      </w:r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>модифицированной</w:t>
      </w:r>
      <w:r w:rsidRPr="00BC68D3">
        <w:rPr>
          <w:rFonts w:ascii="Times New Roman" w:hAnsi="Times New Roman" w:cs="Times New Roman"/>
          <w:sz w:val="28"/>
          <w:szCs w:val="28"/>
        </w:rPr>
        <w:t xml:space="preserve"> (на основе англоязычных ресурсов (статей, вебинаров, книг) и остальной литературы, приведенной в соответствующем разделе). </w:t>
      </w:r>
    </w:p>
    <w:p w:rsidR="00BC68D3" w:rsidRPr="00BC68D3" w:rsidRDefault="00BC68D3" w:rsidP="00BC68D3">
      <w:pPr>
        <w:spacing w:after="0" w:line="240" w:lineRule="auto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По степени освоения предполагается </w:t>
      </w:r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>углубленный</w:t>
      </w:r>
      <w:r w:rsidRPr="00BC68D3">
        <w:rPr>
          <w:rFonts w:ascii="Times New Roman" w:hAnsi="Times New Roman" w:cs="Times New Roman"/>
          <w:sz w:val="28"/>
          <w:szCs w:val="28"/>
        </w:rPr>
        <w:t xml:space="preserve"> уровень. </w:t>
      </w:r>
    </w:p>
    <w:p w:rsidR="00BC68D3" w:rsidRPr="00BC68D3" w:rsidRDefault="00BC68D3" w:rsidP="00BC68D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По форме организации содержания и процесса педагогической деятельности программа является </w:t>
      </w:r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>интегрированной</w:t>
      </w:r>
      <w:r w:rsidRPr="00BC6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8D3" w:rsidRPr="00BC68D3" w:rsidRDefault="00BC68D3" w:rsidP="00BC68D3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BC68D3">
        <w:rPr>
          <w:rFonts w:ascii="Times New Roman" w:hAnsi="Times New Roman" w:cs="Times New Roman"/>
          <w:sz w:val="28"/>
          <w:szCs w:val="28"/>
        </w:rPr>
        <w:t xml:space="preserve"> программы заключается в освоении учащимися современного языка программирования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, который на сегодняшний день является одним из самых популярных и востребованных в мире IT-индустрии. Приложения, разработанные учащимися, являются кроссплатформенными, то есть могут работать на любых операционных системах, в том числе и на мобильных устройствах. </w:t>
      </w:r>
    </w:p>
    <w:p w:rsidR="00BC68D3" w:rsidRPr="00BC68D3" w:rsidRDefault="00BC68D3" w:rsidP="00BC68D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BC68D3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она позволяет изучить сложный объектно-ориентированный язык программирования, используя доступные и понятные для учащихся среды разработки (</w:t>
      </w:r>
      <w:proofErr w:type="spellStart"/>
      <w:proofErr w:type="gramStart"/>
      <w:r w:rsidRPr="00BC68D3">
        <w:rPr>
          <w:rFonts w:ascii="Times New Roman" w:hAnsi="Times New Roman" w:cs="Times New Roman"/>
          <w:sz w:val="28"/>
          <w:szCs w:val="28"/>
        </w:rPr>
        <w:t>Greenfoot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DrJava</w:t>
      </w:r>
      <w:proofErr w:type="spellEnd"/>
      <w:proofErr w:type="gramEnd"/>
      <w:r w:rsidRPr="00BC68D3">
        <w:rPr>
          <w:rFonts w:ascii="Times New Roman" w:hAnsi="Times New Roman" w:cs="Times New Roman"/>
          <w:sz w:val="28"/>
          <w:szCs w:val="28"/>
        </w:rPr>
        <w:t xml:space="preserve">, AIDE).  </w:t>
      </w:r>
      <w:r w:rsidRPr="00BC68D3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процесс предполагает постоянную работу не только с персональным компьютером, но и с мобильными устройствами, а также проведение деловых игр, посещение тематических конференций, разработку индивидуальных и командных проектов. </w:t>
      </w:r>
    </w:p>
    <w:p w:rsidR="00BC68D3" w:rsidRPr="00BC68D3" w:rsidRDefault="00BC68D3" w:rsidP="00BC68D3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C68D3">
        <w:rPr>
          <w:rFonts w:ascii="Times New Roman" w:hAnsi="Times New Roman" w:cs="Times New Roman"/>
          <w:sz w:val="28"/>
          <w:szCs w:val="28"/>
        </w:rPr>
        <w:t xml:space="preserve"> программы объясняется тем, что учащимся предлагается писать реальные приложения для компьютеров и мобильных устройств, используя среды разработки с интересным и понятным инструментарием.  </w:t>
      </w:r>
    </w:p>
    <w:p w:rsidR="00BC68D3" w:rsidRPr="00BC68D3" w:rsidRDefault="00BC68D3" w:rsidP="00BC68D3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программы </w:t>
      </w:r>
      <w:r w:rsidRPr="00BC68D3">
        <w:rPr>
          <w:rFonts w:ascii="Times New Roman" w:hAnsi="Times New Roman" w:cs="Times New Roman"/>
          <w:sz w:val="28"/>
          <w:szCs w:val="28"/>
        </w:rPr>
        <w:t xml:space="preserve">является формирование компетентностей у учащихся через освоение теоретических основ объектно-ориентированного проектирования и программирования на языке JAVA посредством создания реально действующих кроссплатформенных программ. </w:t>
      </w:r>
    </w:p>
    <w:p w:rsidR="00BC68D3" w:rsidRPr="00BC68D3" w:rsidRDefault="00BC68D3" w:rsidP="00BC68D3">
      <w:pPr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BC68D3">
        <w:rPr>
          <w:rFonts w:ascii="Times New Roman" w:hAnsi="Times New Roman" w:cs="Times New Roman"/>
          <w:sz w:val="28"/>
          <w:szCs w:val="28"/>
        </w:rPr>
        <w:t xml:space="preserve"> состоят в формировании у учащихся следующих компетентностей: </w:t>
      </w:r>
    </w:p>
    <w:p w:rsidR="00BC68D3" w:rsidRPr="00BC68D3" w:rsidRDefault="00BC68D3" w:rsidP="00BC68D3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познавательной: </w:t>
      </w:r>
      <w:r w:rsidRPr="00BC68D3">
        <w:rPr>
          <w:rFonts w:ascii="Times New Roman" w:hAnsi="Times New Roman" w:cs="Times New Roman"/>
          <w:sz w:val="28"/>
          <w:szCs w:val="28"/>
        </w:rPr>
        <w:t>позволяющей</w:t>
      </w: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68D3">
        <w:rPr>
          <w:rFonts w:ascii="Times New Roman" w:hAnsi="Times New Roman" w:cs="Times New Roman"/>
          <w:sz w:val="28"/>
          <w:szCs w:val="28"/>
        </w:rPr>
        <w:t xml:space="preserve">создавать кроссплатформенные программы (в том числе утилиты, игры и бизнес-приложения); </w:t>
      </w: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8D3" w:rsidRPr="00BC68D3" w:rsidRDefault="00BC68D3" w:rsidP="00BC68D3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практической: </w:t>
      </w:r>
      <w:r w:rsidRPr="00BC68D3">
        <w:rPr>
          <w:rFonts w:ascii="Times New Roman" w:hAnsi="Times New Roman" w:cs="Times New Roman"/>
          <w:sz w:val="28"/>
          <w:szCs w:val="28"/>
        </w:rPr>
        <w:t xml:space="preserve">мотивирующей к решению сложных технических задачи в области программного обеспечения и компьютерной обработки информации; </w:t>
      </w:r>
    </w:p>
    <w:p w:rsidR="00BC68D3" w:rsidRPr="00BC68D3" w:rsidRDefault="00BC68D3" w:rsidP="00BC68D3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творческой: </w:t>
      </w:r>
      <w:r w:rsidRPr="00BC68D3">
        <w:rPr>
          <w:rFonts w:ascii="Times New Roman" w:hAnsi="Times New Roman" w:cs="Times New Roman"/>
          <w:sz w:val="28"/>
          <w:szCs w:val="28"/>
        </w:rPr>
        <w:t xml:space="preserve">развивающей техническое мышление и способность ориентироваться в информационном пространстве; </w:t>
      </w: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8D3" w:rsidRPr="00BC68D3" w:rsidRDefault="00BC68D3" w:rsidP="00BC68D3">
      <w:pPr>
        <w:numPr>
          <w:ilvl w:val="0"/>
          <w:numId w:val="14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социальной: </w:t>
      </w:r>
      <w:r w:rsidRPr="00BC68D3">
        <w:rPr>
          <w:rFonts w:ascii="Times New Roman" w:hAnsi="Times New Roman" w:cs="Times New Roman"/>
          <w:sz w:val="28"/>
          <w:szCs w:val="28"/>
        </w:rPr>
        <w:t xml:space="preserve">формирующей интерес к профессиям, связанным с программированием. </w:t>
      </w:r>
    </w:p>
    <w:p w:rsidR="00BC68D3" w:rsidRPr="00BC68D3" w:rsidRDefault="00BC68D3" w:rsidP="00BC68D3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</w:t>
      </w:r>
      <w:r w:rsidRPr="00BC68D3">
        <w:rPr>
          <w:rFonts w:ascii="Times New Roman" w:hAnsi="Times New Roman" w:cs="Times New Roman"/>
          <w:sz w:val="28"/>
          <w:szCs w:val="28"/>
        </w:rPr>
        <w:t xml:space="preserve"> данной </w:t>
      </w:r>
      <w:proofErr w:type="gramStart"/>
      <w:r w:rsidRPr="00BC68D3">
        <w:rPr>
          <w:rFonts w:ascii="Times New Roman" w:hAnsi="Times New Roman" w:cs="Times New Roman"/>
          <w:sz w:val="28"/>
          <w:szCs w:val="28"/>
        </w:rPr>
        <w:t>программы  от</w:t>
      </w:r>
      <w:proofErr w:type="gramEnd"/>
      <w:r w:rsidRPr="00BC68D3">
        <w:rPr>
          <w:rFonts w:ascii="Times New Roman" w:hAnsi="Times New Roman" w:cs="Times New Roman"/>
          <w:sz w:val="28"/>
          <w:szCs w:val="28"/>
        </w:rPr>
        <w:t xml:space="preserve"> уже существующих в этой области  заключаются в том, что учащиеся, не имеющие опыта  программирования, изучают профессиональный язык программирования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, используя специально разработанные для школьников среды программирования, такие как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Greenfoot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BlueJ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 (университет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Kent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>). При создании программы использовались англоязычные материалы с официальных сайтов данных программных продуктов. Специфика деятельности детей обусловлена использованием не только стационарных компьютеров, но и мобильных устройств. В структуру программы входят 4 блока</w:t>
      </w:r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 xml:space="preserve">: программирование в среде </w:t>
      </w:r>
      <w:proofErr w:type="spellStart"/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>Greenfoot</w:t>
      </w:r>
      <w:proofErr w:type="spellEnd"/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программирование в среде </w:t>
      </w:r>
      <w:proofErr w:type="spellStart"/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>DrJava</w:t>
      </w:r>
      <w:proofErr w:type="spellEnd"/>
      <w:r w:rsidRPr="00BC68D3">
        <w:rPr>
          <w:rFonts w:ascii="Times New Roman" w:eastAsia="Times New Roman" w:hAnsi="Times New Roman" w:cs="Times New Roman"/>
          <w:i/>
          <w:sz w:val="28"/>
          <w:szCs w:val="28"/>
        </w:rPr>
        <w:t>, программирование в среде AIDE, разработка собственного проекта</w:t>
      </w:r>
      <w:r w:rsidRPr="00BC68D3">
        <w:rPr>
          <w:rFonts w:ascii="Times New Roman" w:hAnsi="Times New Roman" w:cs="Times New Roman"/>
          <w:sz w:val="28"/>
          <w:szCs w:val="28"/>
        </w:rPr>
        <w:t xml:space="preserve">. Все образовательные блоки предусматривают не только усвоение теоретических знаний, но и формирование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-практического опыта.  </w:t>
      </w:r>
    </w:p>
    <w:p w:rsidR="00CE0E4E" w:rsidRDefault="00CE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Default="00CE0E4E" w:rsidP="00CE0E4E">
      <w:pPr>
        <w:pStyle w:val="11"/>
      </w:pPr>
      <w:bookmarkStart w:id="3" w:name="_Toc106740516"/>
      <w:bookmarkStart w:id="4" w:name="_Toc107478967"/>
      <w:r>
        <w:lastRenderedPageBreak/>
        <w:t>2. Учебный план</w:t>
      </w:r>
      <w:bookmarkEnd w:id="3"/>
      <w:bookmarkEnd w:id="4"/>
    </w:p>
    <w:p w:rsidR="00CE0E4E" w:rsidRDefault="00CE0E4E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261"/>
      </w:tblGrid>
      <w:tr w:rsidR="008C36B3" w:rsidTr="008C36B3">
        <w:tc>
          <w:tcPr>
            <w:tcW w:w="4531" w:type="dxa"/>
            <w:vAlign w:val="center"/>
          </w:tcPr>
          <w:p w:rsidR="008C36B3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модуль, раздел</w:t>
            </w:r>
          </w:p>
        </w:tc>
        <w:tc>
          <w:tcPr>
            <w:tcW w:w="2552" w:type="dxa"/>
            <w:vAlign w:val="center"/>
          </w:tcPr>
          <w:p w:rsidR="008C36B3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1" w:type="dxa"/>
            <w:vAlign w:val="center"/>
          </w:tcPr>
          <w:p w:rsidR="008C36B3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промежуточной аттестации</w:t>
            </w:r>
          </w:p>
        </w:tc>
      </w:tr>
      <w:tr w:rsidR="006627DE" w:rsidTr="008C36B3">
        <w:tc>
          <w:tcPr>
            <w:tcW w:w="4531" w:type="dxa"/>
          </w:tcPr>
          <w:p w:rsidR="006627DE" w:rsidRPr="006627DE" w:rsidRDefault="00E21774" w:rsidP="006627D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2552" w:type="dxa"/>
          </w:tcPr>
          <w:p w:rsidR="006627DE" w:rsidRPr="006627DE" w:rsidRDefault="00E21774" w:rsidP="006627D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6627DE" w:rsidRPr="006627DE" w:rsidRDefault="00E21774" w:rsidP="006627DE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6627DE" w:rsidRPr="00E21774" w:rsidTr="008C36B3">
        <w:tc>
          <w:tcPr>
            <w:tcW w:w="4531" w:type="dxa"/>
          </w:tcPr>
          <w:p w:rsidR="006627DE" w:rsidRPr="00E21774" w:rsidRDefault="00E21774" w:rsidP="006627D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1. Язык </w:t>
            </w:r>
            <w:proofErr w:type="gramStart"/>
            <w:r w:rsidRPr="00E21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программирования  </w:t>
            </w:r>
            <w:proofErr w:type="spellStart"/>
            <w:r w:rsidRPr="00E21774">
              <w:rPr>
                <w:rFonts w:ascii="Times New Roman" w:eastAsia="Times New Roman" w:hAnsi="Times New Roman" w:cs="Times New Roman"/>
                <w:sz w:val="28"/>
                <w:szCs w:val="28"/>
              </w:rPr>
              <w:t>Java</w:t>
            </w:r>
            <w:proofErr w:type="spellEnd"/>
            <w:proofErr w:type="gramEnd"/>
          </w:p>
        </w:tc>
        <w:tc>
          <w:tcPr>
            <w:tcW w:w="2552" w:type="dxa"/>
          </w:tcPr>
          <w:p w:rsidR="006627DE" w:rsidRPr="00E21774" w:rsidRDefault="00E21774" w:rsidP="006627D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1" w:type="dxa"/>
          </w:tcPr>
          <w:p w:rsidR="006627DE" w:rsidRPr="00E21774" w:rsidRDefault="00E21774" w:rsidP="006627DE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Зашита проекта</w:t>
            </w:r>
          </w:p>
        </w:tc>
      </w:tr>
      <w:tr w:rsidR="006627DE" w:rsidRPr="00E21774" w:rsidTr="008C36B3">
        <w:tc>
          <w:tcPr>
            <w:tcW w:w="4531" w:type="dxa"/>
          </w:tcPr>
          <w:p w:rsidR="006627DE" w:rsidRPr="00E21774" w:rsidRDefault="00E21774" w:rsidP="006627D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Программирование в среде AIDE</w:t>
            </w:r>
          </w:p>
        </w:tc>
        <w:tc>
          <w:tcPr>
            <w:tcW w:w="2552" w:type="dxa"/>
          </w:tcPr>
          <w:p w:rsidR="006627DE" w:rsidRPr="00E21774" w:rsidRDefault="00E21774" w:rsidP="006627D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1" w:type="dxa"/>
          </w:tcPr>
          <w:p w:rsidR="006627DE" w:rsidRPr="00E21774" w:rsidRDefault="00E21774" w:rsidP="0066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6627DE" w:rsidRPr="006627DE" w:rsidTr="008C36B3">
        <w:tc>
          <w:tcPr>
            <w:tcW w:w="4531" w:type="dxa"/>
          </w:tcPr>
          <w:p w:rsidR="006627DE" w:rsidRPr="006627DE" w:rsidRDefault="006627DE" w:rsidP="006627DE">
            <w:pPr>
              <w:ind w:left="3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7D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6627DE" w:rsidRPr="006627DE" w:rsidRDefault="006627DE" w:rsidP="006627DE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7D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261" w:type="dxa"/>
          </w:tcPr>
          <w:p w:rsidR="006627DE" w:rsidRPr="006627DE" w:rsidRDefault="006627DE" w:rsidP="00662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C28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6B3" w:rsidRDefault="008C3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Default="008C36B3" w:rsidP="008C36B3">
      <w:pPr>
        <w:pStyle w:val="11"/>
      </w:pPr>
      <w:bookmarkStart w:id="5" w:name="_Toc107478968"/>
      <w:r>
        <w:lastRenderedPageBreak/>
        <w:t>3. Учебно-тематическое планирование</w:t>
      </w:r>
      <w:bookmarkEnd w:id="5"/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694"/>
      </w:tblGrid>
      <w:tr w:rsidR="008C36B3" w:rsidTr="008C36B3">
        <w:tc>
          <w:tcPr>
            <w:tcW w:w="1129" w:type="dxa"/>
            <w:vAlign w:val="center"/>
          </w:tcPr>
          <w:p w:rsidR="008C36B3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521" w:type="dxa"/>
            <w:vAlign w:val="center"/>
          </w:tcPr>
          <w:p w:rsidR="008C36B3" w:rsidRDefault="003C1E7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694" w:type="dxa"/>
            <w:vAlign w:val="center"/>
          </w:tcPr>
          <w:p w:rsidR="008C36B3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21774" w:rsidTr="008C36B3">
        <w:tc>
          <w:tcPr>
            <w:tcW w:w="1129" w:type="dxa"/>
            <w:vAlign w:val="center"/>
          </w:tcPr>
          <w:p w:rsid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521" w:type="dxa"/>
            <w:vAlign w:val="center"/>
          </w:tcPr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E21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компьютерном классе и техника безопасности. Понятия программы, алгоритма, команды, алгоритмической конструкции.</w:t>
            </w:r>
          </w:p>
        </w:tc>
        <w:tc>
          <w:tcPr>
            <w:tcW w:w="1694" w:type="dxa"/>
            <w:vAlign w:val="center"/>
          </w:tcPr>
          <w:p w:rsidR="00E21774" w:rsidRDefault="00E21774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6B3" w:rsidRPr="00E21774" w:rsidTr="00303355">
        <w:tc>
          <w:tcPr>
            <w:tcW w:w="9344" w:type="dxa"/>
            <w:gridSpan w:val="3"/>
          </w:tcPr>
          <w:p w:rsidR="008C36B3" w:rsidRPr="00E21774" w:rsidRDefault="00E21774" w:rsidP="00E2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Язык </w:t>
            </w:r>
            <w:proofErr w:type="gramStart"/>
            <w:r w:rsidRPr="00E21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программирования  </w:t>
            </w:r>
            <w:proofErr w:type="spellStart"/>
            <w:r w:rsidRPr="00E21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Java</w:t>
            </w:r>
            <w:proofErr w:type="spellEnd"/>
            <w:proofErr w:type="gramEnd"/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языка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Java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со сценариями. Структура класса, методы, переменные.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spacing w:after="54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нового сценария. Панель классов и объектов. Редактор сцен. </w:t>
            </w:r>
          </w:p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экземпляров класса.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Типы данных. Объявление и инициализация переменных.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Типы методов. Методы с параметрами.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 программах. Условный оператор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цикла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объектом с помощью мыши и клавиатуры.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Импорт звуков в сценарий.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изображениями объектов.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774" w:rsidTr="000A2353">
        <w:tc>
          <w:tcPr>
            <w:tcW w:w="9344" w:type="dxa"/>
            <w:gridSpan w:val="3"/>
          </w:tcPr>
          <w:p w:rsidR="00E21774" w:rsidRPr="00E21774" w:rsidRDefault="00E21774" w:rsidP="00E21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Программирование в среде AIDE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Библиотеки. Системы разработки. Структура приложения для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AIDE  -</w:t>
            </w:r>
            <w:proofErr w:type="gram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 среда разработки для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программы. </w:t>
            </w: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Обзор возможностей. 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34-39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приложений на AIDE: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Java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Xml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40-42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пользовательского интерфейса на AIDE.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43-45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Добавление </w:t>
            </w: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виджетов пользовательский интерфейс.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46-51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Менеджеры </w:t>
            </w: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компоновки расположения виджетов.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52-57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текстовыми полями. Работа с кнопками.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58-63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Слушатели событий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64-69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игры для </w:t>
            </w:r>
            <w:proofErr w:type="spellStart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70-72</w:t>
            </w:r>
          </w:p>
        </w:tc>
        <w:tc>
          <w:tcPr>
            <w:tcW w:w="6521" w:type="dxa"/>
          </w:tcPr>
          <w:p w:rsidR="00E21774" w:rsidRP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 xml:space="preserve">Защита и публикация проектов AIDE. 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774" w:rsidRPr="00E21774" w:rsidTr="008C36B3">
        <w:tc>
          <w:tcPr>
            <w:tcW w:w="1129" w:type="dxa"/>
          </w:tcPr>
          <w:p w:rsidR="00E21774" w:rsidRDefault="00E21774" w:rsidP="00E2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21774" w:rsidRPr="00E21774" w:rsidRDefault="00E21774" w:rsidP="00E21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94" w:type="dxa"/>
          </w:tcPr>
          <w:p w:rsidR="00E21774" w:rsidRPr="00E21774" w:rsidRDefault="00E21774" w:rsidP="00E21774">
            <w:pPr>
              <w:ind w:righ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Default="008C3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Default="008C36B3" w:rsidP="003C1E73">
      <w:pPr>
        <w:pStyle w:val="11"/>
      </w:pPr>
      <w:bookmarkStart w:id="6" w:name="_Toc107478969"/>
      <w:r>
        <w:lastRenderedPageBreak/>
        <w:t>4. Содержание изучаемого материала</w:t>
      </w:r>
      <w:bookmarkEnd w:id="6"/>
    </w:p>
    <w:p w:rsidR="005D789C" w:rsidRDefault="005D789C" w:rsidP="005D78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Вступление. Правила поведения в компьютерном классе и техника безопасности.</w:t>
      </w:r>
      <w:r w:rsidRPr="00E21774">
        <w:rPr>
          <w:rFonts w:ascii="Times New Roman" w:hAnsi="Times New Roman" w:cs="Times New Roman"/>
          <w:sz w:val="28"/>
          <w:szCs w:val="28"/>
        </w:rPr>
        <w:t xml:space="preserve">  Игра-знакомство. Викторина.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Программирование в среде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Greenfoot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2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1.1 Основные понятия языка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Java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. Знакомство со сценариями.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класса, методы, переменные.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и среды программирования.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работа. Регистрация на сайте и установка программы на</w:t>
      </w:r>
      <w:r w:rsidRPr="00E2177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компьютер.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Открытие и запуск сценариев.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Изучение существующих сценариев и разработка сюжета игры. </w:t>
      </w:r>
    </w:p>
    <w:p w:rsid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Pr="00E2177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21774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Создание нового сценария. Панель классов и объектов. Редактор сцен.</w:t>
      </w:r>
      <w:r w:rsidRPr="00E2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Создание мира. Создание экземпляров объекта.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Создание нового сценария и управление объектом. </w:t>
      </w:r>
    </w:p>
    <w:p w:rsidR="00E21774" w:rsidRPr="00E21774" w:rsidRDefault="00E21774" w:rsidP="00E21774">
      <w:pPr>
        <w:tabs>
          <w:tab w:val="center" w:pos="716"/>
          <w:tab w:val="center" w:pos="5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Calibri" w:hAnsi="Times New Roman" w:cs="Times New Roman"/>
          <w:sz w:val="28"/>
          <w:szCs w:val="28"/>
        </w:rPr>
        <w:tab/>
      </w: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Pr="00E2177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21774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Типы данных. Объявление и инициализация переменных.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Числовые и строковые типы данных. Локальные и глобальные переменные.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Видимость переменных.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 Реализация счетчика в игре.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1.4 Типы методов. Методы с параметрами.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Передача значений в метод. Получение значения из методов.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 Взаимодействие объектов в игре.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1.5 Условия в программах. Условный оператор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if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Структура оператора. Разветвленные условия.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Имитация бесконечного мира.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1.6 Оператор цикла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for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Создание цикла. Выход из цикла.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Генерация игрового лабиринта.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1.7 Управление объектом с помощью мыши и клавиатуры</w:t>
      </w:r>
      <w:r w:rsidRPr="00E217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Класс и методы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Greenfoot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API для управления мышью.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Управление объектом с помощью мыши: расчет движения под углом.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Движение объекта, управляемого с клавиатуры.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1.8 Импорт звуков в сценарий.</w:t>
      </w:r>
      <w:r w:rsidRPr="00E217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Создание фоновой музыки и звуков для событий. Запись звука в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Greenfoot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Запись звуков для игры.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1.9 Работа с изображениями объектов</w:t>
      </w:r>
      <w:r w:rsidRPr="00E217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Загрузка собственных изображений. Смена изображений по событиям.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Практическая работа. Анимация объекта.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Программирование в среде AIDE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в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Android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. Библиотеки. Системы разработки.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2.1 Структура приложения для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Android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 Особенности программирования под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работа. Разработка структуры проекта.</w:t>
      </w: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proofErr w:type="gram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AIDE  -</w:t>
      </w:r>
      <w:proofErr w:type="gram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среда разработки для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Android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. Установка программы.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Работа с планшетным устройством. Обзор возможностей программы.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работа. Установка AIDE на планшет. Программа «Привет, мир!».</w:t>
      </w: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1774" w:rsidRPr="00E21774" w:rsidRDefault="00E21774" w:rsidP="00E21774">
      <w:pPr>
        <w:spacing w:after="0" w:line="240" w:lineRule="auto"/>
        <w:ind w:right="16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2.3 Разработка приложений на AIDE: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Java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Xml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217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-теги.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Программа «Угадай число”. </w:t>
      </w:r>
    </w:p>
    <w:p w:rsidR="00E21774" w:rsidRPr="00E21774" w:rsidRDefault="00E21774" w:rsidP="00E21774">
      <w:pPr>
        <w:spacing w:after="0" w:line="240" w:lineRule="auto"/>
        <w:ind w:right="14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2.4 Создание пользовательского интерфейса на </w:t>
      </w:r>
      <w:proofErr w:type="gram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AIDE</w:t>
      </w:r>
      <w:r w:rsidRPr="00E217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E21774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E21774">
        <w:rPr>
          <w:rFonts w:ascii="Times New Roman" w:hAnsi="Times New Roman" w:cs="Times New Roman"/>
          <w:sz w:val="28"/>
          <w:szCs w:val="28"/>
        </w:rPr>
        <w:t xml:space="preserve"> окна. Основные компоненты.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Изменение размеров окна программы.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2.5 Добавление виджетов в пользовательский интерфейс</w:t>
      </w:r>
      <w:r w:rsidRPr="00E217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>Работы с виджетами. Добавление</w:t>
      </w: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виджетов в программу.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2.6 Менеджеры компоновки для расположения виджетов.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Выбор менеджера компоновки.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Использование различных менеджеров компоновки.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2.7 Работа с текстовыми полями. Работа с кнопками</w:t>
      </w:r>
      <w:r w:rsidRPr="00E21774">
        <w:rPr>
          <w:rFonts w:ascii="Times New Roman" w:hAnsi="Times New Roman" w:cs="Times New Roman"/>
          <w:sz w:val="28"/>
          <w:szCs w:val="28"/>
        </w:rPr>
        <w:t>.</w:t>
      </w: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Создание кнопок и текстовых полей.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Программа «Регистрация пользователя».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2.8 Слушатели событий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Android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Действия пользователя над экраном.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Программа «Бегущий человек».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2.9 Разработка игры для </w:t>
      </w:r>
      <w:proofErr w:type="spellStart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>Android</w:t>
      </w:r>
      <w:proofErr w:type="spellEnd"/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работа. Создание игры для </w:t>
      </w:r>
      <w:proofErr w:type="spellStart"/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>Android</w:t>
      </w:r>
      <w:proofErr w:type="spellEnd"/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E2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74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b/>
          <w:sz w:val="28"/>
          <w:szCs w:val="28"/>
        </w:rPr>
        <w:t xml:space="preserve">2.10 Защита и публикация проектов AIDE. </w:t>
      </w:r>
    </w:p>
    <w:p w:rsidR="008C36B3" w:rsidRPr="00E21774" w:rsidRDefault="00E21774" w:rsidP="00E217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774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работа. Создание презентации и представление игры.</w:t>
      </w:r>
    </w:p>
    <w:p w:rsidR="00CE09AC" w:rsidRDefault="00CE0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6B3" w:rsidRDefault="00CE09AC" w:rsidP="003C1E73">
      <w:pPr>
        <w:pStyle w:val="11"/>
      </w:pPr>
      <w:bookmarkStart w:id="7" w:name="_Toc107478970"/>
      <w:r>
        <w:lastRenderedPageBreak/>
        <w:t>5. Организационно-педагогические условия реализации программы</w:t>
      </w:r>
      <w:bookmarkEnd w:id="7"/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12 человек.</w:t>
      </w:r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1 раз в неделю по 2 часа с перерывом в 15 минут.</w:t>
      </w:r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по программе: 72 часа.</w:t>
      </w:r>
    </w:p>
    <w:p w:rsidR="00D1093E" w:rsidRDefault="00D1093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 1 год.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 обучающихся: групповая, подгрупповая, индивидуальная, индивидуально-групповые, дистанционные, используемые технологии обучения (лекционные, </w:t>
      </w:r>
      <w:proofErr w:type="spellStart"/>
      <w:r w:rsidRPr="00D1093E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D1093E">
        <w:rPr>
          <w:rFonts w:ascii="Times New Roman" w:hAnsi="Times New Roman" w:cs="Times New Roman"/>
          <w:sz w:val="28"/>
          <w:szCs w:val="28"/>
        </w:rPr>
        <w:t>-модульные, дистанционные).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>Организация аудиторных, внеаудиторных (самостоятельных) занятий, определение формы аудиторных занятий: учебное занятие, игра, фестиваль, дискуссия, семинар, проектная работа, исследовательская работа.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>Форма контроля: практические работы; самостоятельные работы; опросы; защита проекта.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осуществляется в соответствии с учебным планом в сформированных разновозрастных группах, постоянного состава.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>Занятия проводятся полным составом объединения, но в зависимости от задания предполагает работу в паре или группе, а также индивидуальные занятия при подготовке к конкурсу.</w:t>
      </w:r>
    </w:p>
    <w:p w:rsidR="00CE09AC" w:rsidRPr="00D1093E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Default="008C36B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Default="008C36B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9AC" w:rsidRDefault="00CE0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Default="00CE09AC" w:rsidP="003C1E73">
      <w:pPr>
        <w:pStyle w:val="11"/>
      </w:pPr>
      <w:bookmarkStart w:id="8" w:name="_Toc107478971"/>
      <w:r>
        <w:lastRenderedPageBreak/>
        <w:t>6. Средства обучения</w:t>
      </w:r>
      <w:bookmarkEnd w:id="8"/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1774" w:rsidRDefault="00E21774" w:rsidP="00E21774">
      <w:pPr>
        <w:pStyle w:val="a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Реализация дополнительной общеобразовательной программы «</w:t>
      </w:r>
      <w:proofErr w:type="spellStart"/>
      <w:r>
        <w:rPr>
          <w:color w:val="000000"/>
          <w:sz w:val="28"/>
          <w:szCs w:val="28"/>
        </w:rPr>
        <w:t>Блогинг</w:t>
      </w:r>
      <w:proofErr w:type="spellEnd"/>
      <w:r>
        <w:rPr>
          <w:color w:val="000000"/>
          <w:sz w:val="28"/>
          <w:szCs w:val="28"/>
        </w:rPr>
        <w:t xml:space="preserve">» организуется на базе помещения Центра цифрового образования «IT-куб» по направлению «Программирование на языке </w:t>
      </w:r>
      <w:proofErr w:type="spellStart"/>
      <w:r>
        <w:rPr>
          <w:color w:val="000000"/>
          <w:sz w:val="28"/>
          <w:szCs w:val="28"/>
        </w:rPr>
        <w:t>Java</w:t>
      </w:r>
      <w:proofErr w:type="spellEnd"/>
      <w:r>
        <w:rPr>
          <w:color w:val="000000"/>
          <w:sz w:val="28"/>
          <w:szCs w:val="28"/>
        </w:rPr>
        <w:t>».</w:t>
      </w:r>
    </w:p>
    <w:p w:rsidR="00E21774" w:rsidRDefault="00E21774" w:rsidP="00E21774">
      <w:pPr>
        <w:pStyle w:val="a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Помещение оснащено следующим оборудованием:</w:t>
      </w:r>
    </w:p>
    <w:p w:rsidR="00E21774" w:rsidRDefault="00E21774" w:rsidP="00E21774">
      <w:pPr>
        <w:pStyle w:val="aa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>Ноутбук - 13 шт.,</w:t>
      </w:r>
    </w:p>
    <w:p w:rsidR="00E21774" w:rsidRDefault="00E21774" w:rsidP="00E21774">
      <w:pPr>
        <w:pStyle w:val="aa"/>
        <w:spacing w:before="0" w:beforeAutospacing="0" w:after="0" w:afterAutospacing="0"/>
        <w:ind w:firstLine="567"/>
      </w:pP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>-камера - 1 шт.,</w:t>
      </w:r>
    </w:p>
    <w:p w:rsidR="00E21774" w:rsidRDefault="00E21774" w:rsidP="00E21774">
      <w:pPr>
        <w:pStyle w:val="aa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>Интерактивная панель - 1 шт.</w:t>
      </w:r>
    </w:p>
    <w:p w:rsidR="002F6DD9" w:rsidRDefault="002F6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DD9" w:rsidRPr="002F6DD9" w:rsidRDefault="002F6DD9" w:rsidP="003C1E73">
      <w:pPr>
        <w:pStyle w:val="11"/>
      </w:pPr>
      <w:bookmarkStart w:id="9" w:name="_Toc107478972"/>
      <w:r>
        <w:lastRenderedPageBreak/>
        <w:t>7. Планируемые результаты освоения дополнительной общеобразовательной программы</w:t>
      </w:r>
      <w:bookmarkEnd w:id="9"/>
    </w:p>
    <w:p w:rsidR="005E5CD9" w:rsidRDefault="002F6DD9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D9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</w:t>
      </w:r>
      <w:r w:rsidR="00BC68D3">
        <w:rPr>
          <w:rFonts w:ascii="Times New Roman" w:hAnsi="Times New Roman" w:cs="Times New Roman"/>
          <w:sz w:val="28"/>
          <w:szCs w:val="28"/>
        </w:rPr>
        <w:t xml:space="preserve">Программирование на </w:t>
      </w:r>
      <w:r w:rsidR="00BC68D3">
        <w:rPr>
          <w:rFonts w:ascii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E5CD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5E5CD9">
        <w:rPr>
          <w:rFonts w:ascii="Times New Roman" w:hAnsi="Times New Roman" w:cs="Times New Roman"/>
          <w:sz w:val="28"/>
          <w:szCs w:val="28"/>
        </w:rPr>
        <w:t>ов будут сформированы следующие результаты обучения:</w:t>
      </w:r>
    </w:p>
    <w:p w:rsidR="00BC68D3" w:rsidRPr="00BC68D3" w:rsidRDefault="00BC68D3" w:rsidP="00BC68D3">
      <w:pPr>
        <w:spacing w:after="0" w:line="240" w:lineRule="auto"/>
        <w:ind w:left="564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 и понимать: </w:t>
      </w:r>
    </w:p>
    <w:p w:rsidR="00BC68D3" w:rsidRPr="00BC68D3" w:rsidRDefault="00BC68D3" w:rsidP="00BC68D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теоретические основы объектно-ориентированного проектирования и программирования; </w:t>
      </w:r>
    </w:p>
    <w:p w:rsidR="00BC68D3" w:rsidRPr="00BC68D3" w:rsidRDefault="00BC68D3" w:rsidP="00BC68D3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основы технологии программирования кроссплатформенных приложений на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, основные классы пакетов </w:t>
      </w:r>
      <w:proofErr w:type="spellStart"/>
      <w:proofErr w:type="gramStart"/>
      <w:r w:rsidRPr="00BC68D3">
        <w:rPr>
          <w:rFonts w:ascii="Times New Roman" w:hAnsi="Times New Roman" w:cs="Times New Roman"/>
          <w:sz w:val="28"/>
          <w:szCs w:val="28"/>
        </w:rPr>
        <w:t>java.lang</w:t>
      </w:r>
      <w:proofErr w:type="spellEnd"/>
      <w:proofErr w:type="gramEnd"/>
      <w:r w:rsidRPr="00BC6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java.awt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java.applet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java.util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, java.net, java.io и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8D3" w:rsidRPr="00BC68D3" w:rsidRDefault="00BC68D3" w:rsidP="00BC68D3">
      <w:pPr>
        <w:spacing w:after="0" w:line="240" w:lineRule="auto"/>
        <w:ind w:left="564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BC68D3" w:rsidRPr="00BC68D3" w:rsidRDefault="00BC68D3" w:rsidP="00BC68D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выбирать, строить и анализировать классы из основных пакетов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8D3" w:rsidRPr="00BC68D3" w:rsidRDefault="00BC68D3" w:rsidP="00BC68D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составлять, отлаживать и тестировать программы; разрабатывать и использовать объекты); </w:t>
      </w:r>
    </w:p>
    <w:p w:rsidR="00BC68D3" w:rsidRPr="00BC68D3" w:rsidRDefault="00BC68D3" w:rsidP="00BC68D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практические приемы программирования на языке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; </w:t>
      </w: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опыт: </w:t>
      </w:r>
    </w:p>
    <w:p w:rsidR="00BC68D3" w:rsidRPr="00BC68D3" w:rsidRDefault="00BC68D3" w:rsidP="00BC68D3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разработки приложений </w:t>
      </w:r>
      <w:proofErr w:type="spellStart"/>
      <w:r w:rsidRPr="00BC68D3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C68D3">
        <w:rPr>
          <w:rFonts w:ascii="Times New Roman" w:hAnsi="Times New Roman" w:cs="Times New Roman"/>
          <w:sz w:val="28"/>
          <w:szCs w:val="28"/>
        </w:rPr>
        <w:t xml:space="preserve"> для стационарных и мобильных устройств; - выступления на конкурсах и конференциях. </w:t>
      </w:r>
    </w:p>
    <w:p w:rsidR="00BC68D3" w:rsidRPr="00BC68D3" w:rsidRDefault="00BC68D3" w:rsidP="00BC68D3">
      <w:pPr>
        <w:spacing w:after="0" w:line="240" w:lineRule="auto"/>
        <w:ind w:left="550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hAnsi="Times New Roman" w:cs="Times New Roman"/>
          <w:sz w:val="28"/>
          <w:szCs w:val="28"/>
        </w:rPr>
        <w:t xml:space="preserve">У учащихся должны быть сформированы следующие компетентности:  </w:t>
      </w:r>
    </w:p>
    <w:p w:rsidR="00BC68D3" w:rsidRPr="00BC68D3" w:rsidRDefault="00BC68D3" w:rsidP="00BC68D3">
      <w:pPr>
        <w:numPr>
          <w:ilvl w:val="0"/>
          <w:numId w:val="1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познавательная </w:t>
      </w:r>
      <w:r w:rsidRPr="00BC68D3">
        <w:rPr>
          <w:rFonts w:ascii="Times New Roman" w:hAnsi="Times New Roman" w:cs="Times New Roman"/>
          <w:sz w:val="28"/>
          <w:szCs w:val="28"/>
        </w:rPr>
        <w:t>- позволяющая использовать основные методы, способы и средства получения, хранения, переработки информации, готовность работать с компьютером, как средством управления информацией;</w:t>
      </w: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8D3" w:rsidRPr="00BC68D3" w:rsidRDefault="00BC68D3" w:rsidP="00BC68D3">
      <w:pPr>
        <w:numPr>
          <w:ilvl w:val="0"/>
          <w:numId w:val="1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– </w:t>
      </w:r>
      <w:r w:rsidRPr="00BC68D3">
        <w:rPr>
          <w:rFonts w:ascii="Times New Roman" w:hAnsi="Times New Roman" w:cs="Times New Roman"/>
          <w:sz w:val="28"/>
          <w:szCs w:val="28"/>
        </w:rPr>
        <w:t>способствующая</w:t>
      </w: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68D3">
        <w:rPr>
          <w:rFonts w:ascii="Times New Roman" w:hAnsi="Times New Roman" w:cs="Times New Roman"/>
          <w:sz w:val="28"/>
          <w:szCs w:val="28"/>
        </w:rPr>
        <w:t xml:space="preserve">умению нестандартно решать сложные технические задачи; </w:t>
      </w:r>
      <w:r w:rsidRPr="00BC68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68D3" w:rsidRPr="00BC68D3" w:rsidRDefault="00BC68D3" w:rsidP="00BC68D3">
      <w:pPr>
        <w:numPr>
          <w:ilvl w:val="0"/>
          <w:numId w:val="1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творческая - </w:t>
      </w:r>
      <w:r w:rsidRPr="00BC68D3">
        <w:rPr>
          <w:rFonts w:ascii="Times New Roman" w:hAnsi="Times New Roman" w:cs="Times New Roman"/>
          <w:sz w:val="28"/>
          <w:szCs w:val="28"/>
        </w:rPr>
        <w:t xml:space="preserve">развивающая техническое мышление и способность ориентироваться в информационном пространстве; </w:t>
      </w: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68D3" w:rsidRPr="00BC68D3" w:rsidRDefault="00BC68D3" w:rsidP="00BC68D3">
      <w:pPr>
        <w:numPr>
          <w:ilvl w:val="0"/>
          <w:numId w:val="16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социальная – </w:t>
      </w:r>
      <w:r w:rsidRPr="00BC68D3">
        <w:rPr>
          <w:rFonts w:ascii="Times New Roman" w:hAnsi="Times New Roman" w:cs="Times New Roman"/>
          <w:sz w:val="28"/>
          <w:szCs w:val="28"/>
        </w:rPr>
        <w:t>формирующая</w:t>
      </w:r>
      <w:r w:rsidRPr="00BC68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68D3">
        <w:rPr>
          <w:rFonts w:ascii="Times New Roman" w:hAnsi="Times New Roman" w:cs="Times New Roman"/>
          <w:sz w:val="28"/>
          <w:szCs w:val="28"/>
        </w:rPr>
        <w:t xml:space="preserve">интерес к профессиям, связанным с программированием. </w:t>
      </w:r>
    </w:p>
    <w:p w:rsidR="00BC68D3" w:rsidRDefault="00BC68D3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8D3" w:rsidRDefault="00BC68D3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курса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F04C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процессе проведения практических занятий, тестирования, а также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 </w:t>
      </w:r>
      <w:r w:rsidRPr="00F04CA4">
        <w:rPr>
          <w:rFonts w:ascii="Times New Roman" w:hAnsi="Times New Roman" w:cs="Times New Roman"/>
          <w:sz w:val="28"/>
          <w:szCs w:val="28"/>
        </w:rPr>
        <w:t>индивидуальных заданий в процессе текущего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промежуточной аттестации.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Текущий контроль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в центре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педагогом дополнительного образования по каждой изученной теме (разделу). 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контроль может проводиться в следующих формах: опрос, диктант, тестирование,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реферат, контрольная работа, контрольное соревнование, конкурс творческих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4CA4">
        <w:rPr>
          <w:rFonts w:ascii="Times New Roman" w:hAnsi="Times New Roman" w:cs="Times New Roman"/>
          <w:sz w:val="28"/>
          <w:szCs w:val="28"/>
        </w:rPr>
        <w:t>ащита творческих проектов, зачет, нетрадиционные формы контроля (игры, викторины,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кроссворды), игра, конкурс.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Основными формами проведения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являются: тестирование, опрос, диктант, реферат, собеседование, наблюдение,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контрольная работа, защита творческого проекта, контрольное соревнование,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викторина, зачет, выставка, творческий отчет. Педагог выбирает форму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аттестации самостоятельно с учетом содержания реализуемой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общеразвивающей программы и документов, регламентирующих промежуточную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аттестацию.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Основными формами проведения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04CA4">
        <w:rPr>
          <w:rFonts w:ascii="Times New Roman" w:hAnsi="Times New Roman" w:cs="Times New Roman"/>
          <w:sz w:val="28"/>
          <w:szCs w:val="28"/>
        </w:rPr>
        <w:t>являются: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тестирование, диктант, защита творческого проекта, экзамен, творческий отчет.</w:t>
      </w:r>
    </w:p>
    <w:p w:rsid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</w:t>
      </w:r>
    </w:p>
    <w:p w:rsid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Критерии оценки результатов текущего контроля, промежуточной и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аттестации: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4CA4">
        <w:rPr>
          <w:rFonts w:ascii="Times New Roman" w:hAnsi="Times New Roman" w:cs="Times New Roman"/>
          <w:sz w:val="28"/>
          <w:szCs w:val="28"/>
        </w:rPr>
        <w:t xml:space="preserve">Критерии оценки теоретической подготовки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4CA4">
        <w:rPr>
          <w:rFonts w:ascii="Times New Roman" w:hAnsi="Times New Roman" w:cs="Times New Roman"/>
          <w:sz w:val="28"/>
          <w:szCs w:val="28"/>
        </w:rPr>
        <w:t>:</w:t>
      </w:r>
    </w:p>
    <w:p w:rsidR="00F04CA4" w:rsidRPr="00F04CA4" w:rsidRDefault="00F04CA4" w:rsidP="00F04CA4">
      <w:pPr>
        <w:pStyle w:val="a8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F04CA4" w:rsidRPr="00F04CA4" w:rsidRDefault="00F04CA4" w:rsidP="00F04CA4">
      <w:pPr>
        <w:pStyle w:val="a8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осмысленность и свобода владения специальной терминологией.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4CA4">
        <w:rPr>
          <w:rFonts w:ascii="Times New Roman" w:hAnsi="Times New Roman" w:cs="Times New Roman"/>
          <w:sz w:val="28"/>
          <w:szCs w:val="28"/>
        </w:rPr>
        <w:t>Критерии оценки практической подготовки обучающихся:</w:t>
      </w:r>
    </w:p>
    <w:p w:rsidR="00F04CA4" w:rsidRPr="00F04CA4" w:rsidRDefault="00F04CA4" w:rsidP="00303355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соответствие уровня практических умений и навыков программным требованиям;</w:t>
      </w:r>
    </w:p>
    <w:p w:rsidR="00F04CA4" w:rsidRPr="00F04CA4" w:rsidRDefault="00F04CA4" w:rsidP="00F04CA4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свобода владения специальным инструментом, оборудованием и оснащением;</w:t>
      </w:r>
    </w:p>
    <w:p w:rsidR="00F04CA4" w:rsidRPr="00F04CA4" w:rsidRDefault="00F04CA4" w:rsidP="00F04CA4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качество выполнения практического задания.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Результаты текущего контроля,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представляются как уровень успешности освоения дополнительной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программы: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Высокий уровень – 100-81%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 </w:t>
      </w:r>
      <w:r w:rsidRPr="00F04CA4">
        <w:rPr>
          <w:rFonts w:ascii="Times New Roman" w:hAnsi="Times New Roman" w:cs="Times New Roman"/>
          <w:sz w:val="28"/>
          <w:szCs w:val="28"/>
        </w:rPr>
        <w:t>умеет применять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знания и умения для выполнения самостоятельных заданий, его деятельность отмечена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умением самостоятельно оценивать различные ситуации, явления, факты, выявлять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отстаивать личную позицию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4CA4">
        <w:rPr>
          <w:rFonts w:ascii="Times New Roman" w:hAnsi="Times New Roman" w:cs="Times New Roman"/>
          <w:sz w:val="28"/>
          <w:szCs w:val="28"/>
        </w:rPr>
        <w:t>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Средний уровень – 80-60 %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 </w:t>
      </w:r>
      <w:r w:rsidRPr="00F04CA4">
        <w:rPr>
          <w:rFonts w:ascii="Times New Roman" w:hAnsi="Times New Roman" w:cs="Times New Roman"/>
          <w:sz w:val="28"/>
          <w:szCs w:val="28"/>
        </w:rPr>
        <w:t>воспроизводит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программный материал, выполняет задания по образцу, обладает элементарными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умениями учебной деятельности, самостоятельно применяет знания в стандартных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ситуациях, исправлять допущенные ошибки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4CA4">
        <w:rPr>
          <w:rFonts w:ascii="Times New Roman" w:hAnsi="Times New Roman" w:cs="Times New Roman"/>
          <w:sz w:val="28"/>
          <w:szCs w:val="28"/>
        </w:rPr>
        <w:t>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Низкий уровень – менее 60 %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 </w:t>
      </w:r>
      <w:r w:rsidRPr="00F04CA4">
        <w:rPr>
          <w:rFonts w:ascii="Times New Roman" w:hAnsi="Times New Roman" w:cs="Times New Roman"/>
          <w:sz w:val="28"/>
          <w:szCs w:val="28"/>
        </w:rPr>
        <w:t>различает объекты изучения,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воспроизводит незначительную часть программного материала, с помощью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выполняет элементарные задания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4CA4">
        <w:rPr>
          <w:rFonts w:ascii="Times New Roman" w:hAnsi="Times New Roman" w:cs="Times New Roman"/>
          <w:sz w:val="28"/>
          <w:szCs w:val="28"/>
        </w:rPr>
        <w:t>.</w:t>
      </w:r>
    </w:p>
    <w:p w:rsid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Практическая работа проводится педагогом в конце учебного года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 xml:space="preserve">защиты и демонстрации творческого проекта. </w:t>
      </w:r>
    </w:p>
    <w:p w:rsidR="00F04CA4" w:rsidRDefault="00F04CA4" w:rsidP="00BC6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оценивания – </w:t>
      </w:r>
      <w:proofErr w:type="spellStart"/>
      <w:r w:rsidRPr="00F04CA4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 xml:space="preserve">(зачет/незачет). Используется только словесная оценка достижений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4CA4">
        <w:rPr>
          <w:rFonts w:ascii="Times New Roman" w:hAnsi="Times New Roman" w:cs="Times New Roman"/>
          <w:sz w:val="28"/>
          <w:szCs w:val="28"/>
        </w:rPr>
        <w:t>.</w:t>
      </w:r>
    </w:p>
    <w:p w:rsidR="00F04CA4" w:rsidRDefault="00F04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CA4" w:rsidRDefault="00F04CA4" w:rsidP="003C1E73">
      <w:pPr>
        <w:pStyle w:val="11"/>
      </w:pPr>
      <w:bookmarkStart w:id="10" w:name="_Toc107478973"/>
      <w:r>
        <w:lastRenderedPageBreak/>
        <w:t>8. Список литературы и Интернет-ресурсов</w:t>
      </w:r>
      <w:bookmarkEnd w:id="10"/>
    </w:p>
    <w:p w:rsid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21774" w:rsidRPr="00E21774" w:rsidRDefault="00E21774" w:rsidP="00000D4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Блинов И.Н., Романчик </w:t>
      </w:r>
      <w:proofErr w:type="gramStart"/>
      <w:r w:rsidRPr="00E21774">
        <w:rPr>
          <w:rFonts w:ascii="Times New Roman" w:hAnsi="Times New Roman" w:cs="Times New Roman"/>
          <w:sz w:val="28"/>
          <w:szCs w:val="28"/>
        </w:rPr>
        <w:t>В.С..</w:t>
      </w:r>
      <w:proofErr w:type="gramEnd"/>
      <w:r w:rsidRPr="00E2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2. Практическое руководство. // Мн.: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УниверсалПресс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, 2005. – 400 с. </w:t>
      </w:r>
    </w:p>
    <w:p w:rsidR="00E21774" w:rsidRPr="00E21774" w:rsidRDefault="00E21774" w:rsidP="00E2177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Блох Д.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 Эффективное программирование. // М.: Лори, 2002. – 224 с. </w:t>
      </w:r>
    </w:p>
    <w:p w:rsidR="00E21774" w:rsidRPr="00E21774" w:rsidRDefault="00E21774" w:rsidP="00E2177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774">
        <w:rPr>
          <w:rFonts w:ascii="Times New Roman" w:hAnsi="Times New Roman" w:cs="Times New Roman"/>
          <w:sz w:val="28"/>
          <w:szCs w:val="28"/>
        </w:rPr>
        <w:t>Макконнелл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С. Совершенный </w:t>
      </w:r>
      <w:proofErr w:type="gramStart"/>
      <w:r w:rsidRPr="00E21774">
        <w:rPr>
          <w:rFonts w:ascii="Times New Roman" w:hAnsi="Times New Roman" w:cs="Times New Roman"/>
          <w:sz w:val="28"/>
          <w:szCs w:val="28"/>
        </w:rPr>
        <w:t>код./</w:t>
      </w:r>
      <w:proofErr w:type="gramEnd"/>
      <w:r w:rsidRPr="00E21774">
        <w:rPr>
          <w:rFonts w:ascii="Times New Roman" w:hAnsi="Times New Roman" w:cs="Times New Roman"/>
          <w:sz w:val="28"/>
          <w:szCs w:val="28"/>
        </w:rPr>
        <w:t xml:space="preserve">/ СПб: Питер, 2005. – 868 с. </w:t>
      </w:r>
    </w:p>
    <w:p w:rsidR="00E21774" w:rsidRPr="00E21774" w:rsidRDefault="00E21774" w:rsidP="00D37611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Седжвик Роберт, Уэйн Кевин. Алгоритмы на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., пер. с англ. - 4-е изд. - М.: Вильямс, 2013. – 848с. </w:t>
      </w:r>
    </w:p>
    <w:p w:rsidR="00E21774" w:rsidRPr="00E21774" w:rsidRDefault="00E21774" w:rsidP="00E2177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774">
        <w:rPr>
          <w:rFonts w:ascii="Times New Roman" w:hAnsi="Times New Roman" w:cs="Times New Roman"/>
          <w:sz w:val="28"/>
          <w:szCs w:val="28"/>
        </w:rPr>
        <w:t>Скиена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Ревилла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М.А. Олимпиадные задачи по программированию. Руководство по подготовке к соревнованиям. Пер. с англ. – М.: КУДИЦОБРАЗ, 2005. – 416 с. </w:t>
      </w:r>
    </w:p>
    <w:p w:rsidR="00E21774" w:rsidRPr="00E21774" w:rsidRDefault="00E21774" w:rsidP="00F039D9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Сухов С. А. Учебное пособие Основы программирования на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 Ульяновск: УлГТУ, 2006. - 88 с. </w:t>
      </w:r>
    </w:p>
    <w:p w:rsidR="00E21774" w:rsidRPr="00E21774" w:rsidRDefault="00E21774" w:rsidP="00E2177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774">
        <w:rPr>
          <w:rFonts w:ascii="Times New Roman" w:hAnsi="Times New Roman" w:cs="Times New Roman"/>
          <w:sz w:val="28"/>
          <w:szCs w:val="28"/>
        </w:rPr>
        <w:t xml:space="preserve">Харди Б.,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 Программирование для профессионалов. 2-е изд. – СПб.: Питер, 2016. – 640 с. </w:t>
      </w:r>
    </w:p>
    <w:p w:rsidR="00E21774" w:rsidRPr="00E21774" w:rsidRDefault="00E21774" w:rsidP="00117FD7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774">
        <w:rPr>
          <w:rFonts w:ascii="Times New Roman" w:hAnsi="Times New Roman" w:cs="Times New Roman"/>
          <w:sz w:val="28"/>
          <w:szCs w:val="28"/>
        </w:rPr>
        <w:t>Шилдт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Герберт. Полный справочник по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 пер. с англ. – 7-е изд. – М.: Вильямс, 2007. – 1040с. </w:t>
      </w:r>
    </w:p>
    <w:p w:rsidR="00E21774" w:rsidRPr="00E21774" w:rsidRDefault="00E21774" w:rsidP="00E21774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774">
        <w:rPr>
          <w:rFonts w:ascii="Times New Roman" w:hAnsi="Times New Roman" w:cs="Times New Roman"/>
          <w:sz w:val="28"/>
          <w:szCs w:val="28"/>
        </w:rPr>
        <w:t>Эккель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 Б. Философия </w:t>
      </w:r>
      <w:proofErr w:type="spellStart"/>
      <w:r w:rsidRPr="00E2177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E21774">
        <w:rPr>
          <w:rFonts w:ascii="Times New Roman" w:hAnsi="Times New Roman" w:cs="Times New Roman"/>
          <w:sz w:val="28"/>
          <w:szCs w:val="28"/>
        </w:rPr>
        <w:t xml:space="preserve">. 4-е изд. СПб.: Питер, 2009. – 637с. </w:t>
      </w:r>
    </w:p>
    <w:p w:rsidR="00F04CA4" w:rsidRDefault="00F04CA4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4CA4" w:rsidRDefault="00F04CA4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Интернет-ресурсов</w:t>
      </w:r>
    </w:p>
    <w:p w:rsidR="00E21774" w:rsidRPr="00E21774" w:rsidRDefault="00E21774" w:rsidP="00E21774">
      <w:pPr>
        <w:numPr>
          <w:ilvl w:val="1"/>
          <w:numId w:val="20"/>
        </w:numPr>
        <w:spacing w:after="13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E2177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http://www.greenfoot.org/door</w:t>
        </w:r>
      </w:hyperlink>
      <w:hyperlink r:id="rId9">
        <w:r w:rsidRPr="00E2177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21774" w:rsidRPr="00E21774" w:rsidRDefault="00E21774" w:rsidP="00E21774">
      <w:pPr>
        <w:numPr>
          <w:ilvl w:val="1"/>
          <w:numId w:val="20"/>
        </w:numPr>
        <w:spacing w:after="13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E2177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http://www.bluej.org/</w:t>
        </w:r>
      </w:hyperlink>
      <w:hyperlink r:id="rId11">
        <w:r w:rsidRPr="00E2177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E21774" w:rsidRPr="00E21774" w:rsidRDefault="00E21774" w:rsidP="00E21774">
      <w:pPr>
        <w:numPr>
          <w:ilvl w:val="1"/>
          <w:numId w:val="20"/>
        </w:numPr>
        <w:spacing w:after="13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Pr="00E2177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http://www.android</w:t>
        </w:r>
      </w:hyperlink>
      <w:hyperlink r:id="rId13">
        <w:r w:rsidRPr="00E2177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4">
        <w:r w:rsidRPr="00E21774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ide.com/</w:t>
        </w:r>
      </w:hyperlink>
      <w:hyperlink r:id="rId15">
        <w:r w:rsidRPr="00E2177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F04CA4" w:rsidRPr="00617C28" w:rsidRDefault="00F04CA4" w:rsidP="00E21774">
      <w:pPr>
        <w:rPr>
          <w:rFonts w:ascii="Times New Roman" w:hAnsi="Times New Roman" w:cs="Times New Roman"/>
          <w:sz w:val="28"/>
          <w:szCs w:val="28"/>
        </w:rPr>
      </w:pPr>
    </w:p>
    <w:sectPr w:rsidR="00F04CA4" w:rsidRPr="00617C28" w:rsidSect="00617C28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243" w:rsidRDefault="009B4243" w:rsidP="00617C28">
      <w:pPr>
        <w:spacing w:after="0" w:line="240" w:lineRule="auto"/>
      </w:pPr>
      <w:r>
        <w:separator/>
      </w:r>
    </w:p>
  </w:endnote>
  <w:endnote w:type="continuationSeparator" w:id="0">
    <w:p w:rsidR="009B4243" w:rsidRDefault="009B4243" w:rsidP="0061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994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3355" w:rsidRPr="00617C28" w:rsidRDefault="00303355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7C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7C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7C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C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3355" w:rsidRDefault="003033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243" w:rsidRDefault="009B4243" w:rsidP="00617C28">
      <w:pPr>
        <w:spacing w:after="0" w:line="240" w:lineRule="auto"/>
      </w:pPr>
      <w:r>
        <w:separator/>
      </w:r>
    </w:p>
  </w:footnote>
  <w:footnote w:type="continuationSeparator" w:id="0">
    <w:p w:rsidR="009B4243" w:rsidRDefault="009B4243" w:rsidP="0061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A40"/>
    <w:multiLevelType w:val="hybridMultilevel"/>
    <w:tmpl w:val="D9C291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B829D3"/>
    <w:multiLevelType w:val="hybridMultilevel"/>
    <w:tmpl w:val="7196F238"/>
    <w:lvl w:ilvl="0" w:tplc="0419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643F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CAE6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C4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40EA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7FF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032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48E8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A28F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A45E0C"/>
    <w:multiLevelType w:val="hybridMultilevel"/>
    <w:tmpl w:val="60E48F02"/>
    <w:lvl w:ilvl="0" w:tplc="0419000D">
      <w:start w:val="1"/>
      <w:numFmt w:val="bullet"/>
      <w:lvlText w:val=""/>
      <w:lvlJc w:val="left"/>
      <w:pPr>
        <w:ind w:left="77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643F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CAE6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C4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40EA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7FF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032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48E8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A28F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90CB1"/>
    <w:multiLevelType w:val="hybridMultilevel"/>
    <w:tmpl w:val="3A204D64"/>
    <w:lvl w:ilvl="0" w:tplc="04190001">
      <w:start w:val="1"/>
      <w:numFmt w:val="bullet"/>
      <w:lvlText w:val=""/>
      <w:lvlJc w:val="left"/>
      <w:pPr>
        <w:ind w:left="12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D42BB"/>
    <w:multiLevelType w:val="hybridMultilevel"/>
    <w:tmpl w:val="76CE2306"/>
    <w:lvl w:ilvl="0" w:tplc="F8D49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463CF1"/>
    <w:multiLevelType w:val="hybridMultilevel"/>
    <w:tmpl w:val="466E480C"/>
    <w:lvl w:ilvl="0" w:tplc="04190001">
      <w:start w:val="1"/>
      <w:numFmt w:val="bullet"/>
      <w:lvlText w:val=""/>
      <w:lvlJc w:val="left"/>
      <w:pPr>
        <w:ind w:left="12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0F4E98"/>
    <w:multiLevelType w:val="hybridMultilevel"/>
    <w:tmpl w:val="B8DC8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79626F"/>
    <w:multiLevelType w:val="hybridMultilevel"/>
    <w:tmpl w:val="31DC0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EF72AA"/>
    <w:multiLevelType w:val="hybridMultilevel"/>
    <w:tmpl w:val="77A430EA"/>
    <w:lvl w:ilvl="0" w:tplc="CDE8C134">
      <w:start w:val="1"/>
      <w:numFmt w:val="bullet"/>
      <w:lvlText w:val=""/>
      <w:lvlJc w:val="left"/>
      <w:pPr>
        <w:ind w:left="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643F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CAE6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C4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40EA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7FF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032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48E8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A28F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72480"/>
    <w:multiLevelType w:val="hybridMultilevel"/>
    <w:tmpl w:val="1092F232"/>
    <w:lvl w:ilvl="0" w:tplc="F8D49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D64A42"/>
    <w:multiLevelType w:val="hybridMultilevel"/>
    <w:tmpl w:val="13228388"/>
    <w:lvl w:ilvl="0" w:tplc="963A99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AD88E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4ADEA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048D8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E9B42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CAE6DE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E3FFA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76360E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766D26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497BD6"/>
    <w:multiLevelType w:val="hybridMultilevel"/>
    <w:tmpl w:val="2FBC85B8"/>
    <w:lvl w:ilvl="0" w:tplc="0419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643F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CAE6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C4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40EA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7FF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032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48E8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A28F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85EA1"/>
    <w:multiLevelType w:val="hybridMultilevel"/>
    <w:tmpl w:val="0396D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E19389F"/>
    <w:multiLevelType w:val="hybridMultilevel"/>
    <w:tmpl w:val="B04AA3C2"/>
    <w:lvl w:ilvl="0" w:tplc="E40A10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25588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A2919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2B8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289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C22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8850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C1B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A18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1E49F8"/>
    <w:multiLevelType w:val="hybridMultilevel"/>
    <w:tmpl w:val="C0E48904"/>
    <w:lvl w:ilvl="0" w:tplc="E62E1948">
      <w:start w:val="1"/>
      <w:numFmt w:val="bullet"/>
      <w:lvlText w:val="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3696F"/>
    <w:multiLevelType w:val="hybridMultilevel"/>
    <w:tmpl w:val="12DE508E"/>
    <w:lvl w:ilvl="0" w:tplc="04190001">
      <w:start w:val="1"/>
      <w:numFmt w:val="bullet"/>
      <w:lvlText w:val=""/>
      <w:lvlJc w:val="left"/>
      <w:pPr>
        <w:ind w:left="12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B50791"/>
    <w:multiLevelType w:val="multilevel"/>
    <w:tmpl w:val="C7B61A8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77C63678"/>
    <w:multiLevelType w:val="hybridMultilevel"/>
    <w:tmpl w:val="D54A330C"/>
    <w:lvl w:ilvl="0" w:tplc="F8D49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555CC7"/>
    <w:multiLevelType w:val="hybridMultilevel"/>
    <w:tmpl w:val="35E61574"/>
    <w:lvl w:ilvl="0" w:tplc="04190001">
      <w:start w:val="1"/>
      <w:numFmt w:val="bullet"/>
      <w:lvlText w:val=""/>
      <w:lvlJc w:val="left"/>
      <w:pPr>
        <w:ind w:left="12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C47F43"/>
    <w:multiLevelType w:val="hybridMultilevel"/>
    <w:tmpl w:val="075488DC"/>
    <w:lvl w:ilvl="0" w:tplc="CFBE4A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805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6686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04F2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0F30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2871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3EE73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81E5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03AF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14"/>
  </w:num>
  <w:num w:numId="9">
    <w:abstractNumId w:val="5"/>
  </w:num>
  <w:num w:numId="10">
    <w:abstractNumId w:val="3"/>
  </w:num>
  <w:num w:numId="11">
    <w:abstractNumId w:val="18"/>
  </w:num>
  <w:num w:numId="12">
    <w:abstractNumId w:val="15"/>
  </w:num>
  <w:num w:numId="13">
    <w:abstractNumId w:val="16"/>
  </w:num>
  <w:num w:numId="14">
    <w:abstractNumId w:val="10"/>
  </w:num>
  <w:num w:numId="15">
    <w:abstractNumId w:val="8"/>
  </w:num>
  <w:num w:numId="16">
    <w:abstractNumId w:val="19"/>
  </w:num>
  <w:num w:numId="17">
    <w:abstractNumId w:val="2"/>
  </w:num>
  <w:num w:numId="18">
    <w:abstractNumId w:val="11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28"/>
    <w:rsid w:val="002F6DD9"/>
    <w:rsid w:val="00303355"/>
    <w:rsid w:val="003C1E73"/>
    <w:rsid w:val="004531BD"/>
    <w:rsid w:val="00454F8E"/>
    <w:rsid w:val="005D789C"/>
    <w:rsid w:val="005E5CD9"/>
    <w:rsid w:val="00617C28"/>
    <w:rsid w:val="006627DE"/>
    <w:rsid w:val="006E2161"/>
    <w:rsid w:val="008C36B3"/>
    <w:rsid w:val="009458D1"/>
    <w:rsid w:val="009B4243"/>
    <w:rsid w:val="00A74F9B"/>
    <w:rsid w:val="00AB7E36"/>
    <w:rsid w:val="00BC68D3"/>
    <w:rsid w:val="00CE09AC"/>
    <w:rsid w:val="00CE0E4E"/>
    <w:rsid w:val="00D1093E"/>
    <w:rsid w:val="00E21774"/>
    <w:rsid w:val="00EF587E"/>
    <w:rsid w:val="00F04CA4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6B86D"/>
  <w15:chartTrackingRefBased/>
  <w15:docId w15:val="{011A4E36-D623-4CAD-8063-C160373F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20"/>
    <w:basedOn w:val="a"/>
    <w:next w:val="a"/>
    <w:link w:val="10"/>
    <w:uiPriority w:val="9"/>
    <w:qFormat/>
    <w:rsid w:val="00CE0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C28"/>
  </w:style>
  <w:style w:type="paragraph" w:styleId="a6">
    <w:name w:val="footer"/>
    <w:basedOn w:val="a"/>
    <w:link w:val="a7"/>
    <w:uiPriority w:val="99"/>
    <w:unhideWhenUsed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C28"/>
  </w:style>
  <w:style w:type="paragraph" w:styleId="a8">
    <w:name w:val="List Paragraph"/>
    <w:basedOn w:val="a"/>
    <w:uiPriority w:val="34"/>
    <w:qFormat/>
    <w:rsid w:val="00617C28"/>
    <w:pPr>
      <w:ind w:left="720"/>
      <w:contextualSpacing/>
    </w:pPr>
  </w:style>
  <w:style w:type="paragraph" w:customStyle="1" w:styleId="11">
    <w:name w:val="Стиль 1"/>
    <w:basedOn w:val="a"/>
    <w:next w:val="a"/>
    <w:link w:val="12"/>
    <w:qFormat/>
    <w:rsid w:val="005E5CD9"/>
    <w:pPr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aliases w:val="Заголовок 20 Знак"/>
    <w:basedOn w:val="a0"/>
    <w:link w:val="1"/>
    <w:rsid w:val="00CE0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E0E4E"/>
    <w:pPr>
      <w:outlineLvl w:val="9"/>
    </w:pPr>
    <w:rPr>
      <w:lang w:eastAsia="ru-RU"/>
    </w:rPr>
  </w:style>
  <w:style w:type="character" w:customStyle="1" w:styleId="12">
    <w:name w:val="Стиль 1 Знак"/>
    <w:basedOn w:val="a0"/>
    <w:link w:val="11"/>
    <w:rsid w:val="005E5CD9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E0E4E"/>
    <w:pPr>
      <w:spacing w:after="100"/>
    </w:pPr>
  </w:style>
  <w:style w:type="table" w:customStyle="1" w:styleId="TableGrid">
    <w:name w:val="TableGrid"/>
    <w:rsid w:val="00D109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semiHidden/>
    <w:unhideWhenUsed/>
    <w:rsid w:val="00E2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foot.org/door" TargetMode="External"/><Relationship Id="rId13" Type="http://schemas.openxmlformats.org/officeDocument/2006/relationships/hyperlink" Target="http://www.android-id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droid-id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uej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droid-ide.com/" TargetMode="External"/><Relationship Id="rId10" Type="http://schemas.openxmlformats.org/officeDocument/2006/relationships/hyperlink" Target="http://www.bluej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nfoot.org/door" TargetMode="External"/><Relationship Id="rId14" Type="http://schemas.openxmlformats.org/officeDocument/2006/relationships/hyperlink" Target="http://www.android-id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EB36-5F54-4FEF-8609-C0C3CC04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2022-06-30T07:42:00Z</dcterms:created>
  <dcterms:modified xsi:type="dcterms:W3CDTF">2022-06-30T07:56:00Z</dcterms:modified>
</cp:coreProperties>
</file>